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A33983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 2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3983">
        <w:rPr>
          <w:rFonts w:ascii="Times New Roman" w:hAnsi="Times New Roman" w:cs="Times New Roman"/>
          <w:b/>
          <w:bCs/>
          <w:sz w:val="28"/>
          <w:szCs w:val="28"/>
        </w:rPr>
        <w:t>квартале 2021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17C" w:rsidRDefault="00D75AE7" w:rsidP="00E760F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2 квартале 2021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E604F4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9D2D76">
        <w:rPr>
          <w:rFonts w:ascii="Times New Roman" w:eastAsia="Calibri" w:hAnsi="Times New Roman" w:cs="Times New Roman"/>
          <w:sz w:val="28"/>
          <w:szCs w:val="28"/>
        </w:rPr>
        <w:t>11</w:t>
      </w:r>
      <w:r w:rsidR="00E604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60F5">
        <w:rPr>
          <w:rFonts w:ascii="Times New Roman" w:eastAsia="Calibri" w:hAnsi="Times New Roman" w:cs="Times New Roman"/>
          <w:sz w:val="28"/>
          <w:szCs w:val="28"/>
        </w:rPr>
        <w:t xml:space="preserve">письменных </w:t>
      </w:r>
      <w:r w:rsidR="0009417C">
        <w:rPr>
          <w:rFonts w:ascii="Times New Roman" w:eastAsia="Calibri" w:hAnsi="Times New Roman" w:cs="Times New Roman"/>
          <w:sz w:val="28"/>
          <w:szCs w:val="28"/>
        </w:rPr>
        <w:t>обращений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F6AC0" w:rsidRPr="00C47794">
        <w:rPr>
          <w:rFonts w:ascii="Times New Roman" w:eastAsia="Calibri" w:hAnsi="Times New Roman" w:cs="Times New Roman"/>
          <w:i/>
          <w:sz w:val="28"/>
          <w:szCs w:val="28"/>
        </w:rPr>
        <w:t>в 1 кварт</w:t>
      </w:r>
      <w:r w:rsidR="00C47794" w:rsidRPr="00C47794">
        <w:rPr>
          <w:rFonts w:ascii="Times New Roman" w:eastAsia="Calibri" w:hAnsi="Times New Roman" w:cs="Times New Roman"/>
          <w:i/>
          <w:sz w:val="28"/>
          <w:szCs w:val="28"/>
        </w:rPr>
        <w:t>але 2021 года – 5 обращений, во 2 квартале 2020</w:t>
      </w:r>
      <w:r w:rsidR="001F6AC0" w:rsidRPr="00C47794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C47794" w:rsidRPr="00C47794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1F6AC0" w:rsidRPr="00C47794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E760F5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0A534F">
        <w:rPr>
          <w:rFonts w:ascii="Times New Roman" w:eastAsia="Calibri" w:hAnsi="Times New Roman" w:cs="Times New Roman"/>
          <w:sz w:val="28"/>
          <w:szCs w:val="28"/>
        </w:rPr>
        <w:t>8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3A5D7F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</w:t>
      </w:r>
      <w:r w:rsidR="00D9602D">
        <w:rPr>
          <w:rFonts w:ascii="Times New Roman" w:eastAsia="Calibri" w:hAnsi="Times New Roman" w:cs="Times New Roman"/>
          <w:sz w:val="28"/>
          <w:szCs w:val="28"/>
        </w:rPr>
        <w:t>3 обращения</w:t>
      </w:r>
      <w:r w:rsidR="003A5D7F">
        <w:rPr>
          <w:rFonts w:ascii="Times New Roman" w:eastAsia="Calibri" w:hAnsi="Times New Roman" w:cs="Times New Roman"/>
          <w:sz w:val="28"/>
          <w:szCs w:val="28"/>
        </w:rPr>
        <w:t xml:space="preserve"> поступило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на адрес элек</w:t>
      </w:r>
      <w:r w:rsidR="00AF2C07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D9602D">
        <w:rPr>
          <w:rFonts w:ascii="Times New Roman" w:eastAsia="Calibri" w:hAnsi="Times New Roman" w:cs="Times New Roman"/>
          <w:sz w:val="28"/>
          <w:szCs w:val="28"/>
        </w:rPr>
        <w:t>;</w:t>
      </w:r>
      <w:bookmarkStart w:id="0" w:name="_GoBack"/>
      <w:bookmarkEnd w:id="0"/>
    </w:p>
    <w:p w:rsidR="00271E45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 устных обращений по справочному телефону </w:t>
      </w:r>
      <w:r w:rsidR="00E760F5">
        <w:rPr>
          <w:rFonts w:ascii="Times New Roman" w:eastAsia="Calibri" w:hAnsi="Times New Roman" w:cs="Times New Roman"/>
          <w:sz w:val="28"/>
          <w:szCs w:val="28"/>
        </w:rPr>
        <w:t xml:space="preserve">во 2 </w:t>
      </w:r>
      <w:r w:rsidR="00AD785A">
        <w:rPr>
          <w:rFonts w:ascii="Times New Roman" w:eastAsia="Calibri" w:hAnsi="Times New Roman" w:cs="Times New Roman"/>
          <w:sz w:val="28"/>
          <w:szCs w:val="28"/>
        </w:rPr>
        <w:t xml:space="preserve">квартале 2021 года не поступало </w:t>
      </w:r>
      <w:r w:rsidR="00AD785A" w:rsidRPr="00AD785A">
        <w:rPr>
          <w:rFonts w:ascii="Times New Roman" w:eastAsia="Calibri" w:hAnsi="Times New Roman" w:cs="Times New Roman"/>
          <w:i/>
          <w:sz w:val="28"/>
          <w:szCs w:val="28"/>
        </w:rPr>
        <w:t>(в 1 квартале 2021 года и во 1 квартале 2020 года – устных обращений не поступало).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7E4016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BEB">
        <w:rPr>
          <w:rFonts w:ascii="Times New Roman" w:hAnsi="Times New Roman" w:cs="Times New Roman"/>
          <w:sz w:val="28"/>
          <w:szCs w:val="28"/>
        </w:rPr>
        <w:t>9</w:t>
      </w:r>
      <w:r w:rsidR="008F73F3">
        <w:rPr>
          <w:rFonts w:ascii="Times New Roman" w:hAnsi="Times New Roman" w:cs="Times New Roman"/>
          <w:sz w:val="28"/>
          <w:szCs w:val="28"/>
        </w:rPr>
        <w:t xml:space="preserve"> вопросов, в том числе:</w:t>
      </w:r>
    </w:p>
    <w:p w:rsidR="00ED34CC" w:rsidRDefault="008F73F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D34CC">
        <w:rPr>
          <w:rFonts w:ascii="Times New Roman" w:hAnsi="Times New Roman" w:cs="Times New Roman"/>
          <w:sz w:val="28"/>
          <w:szCs w:val="28"/>
        </w:rPr>
        <w:t>обращения, заявления и жалобы граждан – 4;</w:t>
      </w:r>
    </w:p>
    <w:p w:rsidR="008F73F3" w:rsidRDefault="00ED34CC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 w:rsidR="00E45BEB"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– 4;</w:t>
      </w:r>
    </w:p>
    <w:p w:rsidR="00E45BEB" w:rsidRDefault="00E45BEB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основы государственного управления – 1.</w:t>
      </w:r>
    </w:p>
    <w:p w:rsidR="00ED34CC" w:rsidRDefault="00C11D83" w:rsidP="00C11D83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«Оборона, безопасность, законность</w:t>
      </w:r>
      <w:r w:rsidR="00DB26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1 вопрос по тематике «осуществление санитарно-карантинного контроля».</w:t>
      </w:r>
    </w:p>
    <w:p w:rsidR="00DB26B7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1D83">
        <w:rPr>
          <w:rFonts w:ascii="Times New Roman" w:hAnsi="Times New Roman" w:cs="Times New Roman"/>
          <w:sz w:val="28"/>
          <w:szCs w:val="28"/>
        </w:rPr>
        <w:t>) «Экономика» – 1 вопрос по тематике «бюджеты субъектов Российской Федерации».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 w:rsidR="00AA6EB3">
        <w:rPr>
          <w:rFonts w:ascii="Times New Roman" w:hAnsi="Times New Roman" w:cs="Times New Roman"/>
          <w:sz w:val="28"/>
          <w:szCs w:val="28"/>
        </w:rPr>
        <w:t xml:space="preserve">на все вопросы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</w:t>
      </w:r>
      <w:r w:rsidR="00AA6EB3">
        <w:rPr>
          <w:rFonts w:ascii="Times New Roman" w:hAnsi="Times New Roman" w:cs="Times New Roman"/>
          <w:sz w:val="28"/>
          <w:szCs w:val="28"/>
        </w:rPr>
        <w:t>вленные законодательством сроки.</w:t>
      </w:r>
    </w:p>
    <w:sectPr w:rsidR="00174574" w:rsidSect="009F19CC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53CE3"/>
    <w:rsid w:val="000855DA"/>
    <w:rsid w:val="0009417C"/>
    <w:rsid w:val="000A534F"/>
    <w:rsid w:val="000C39DE"/>
    <w:rsid w:val="000D3480"/>
    <w:rsid w:val="000F2F53"/>
    <w:rsid w:val="000F561A"/>
    <w:rsid w:val="001070B8"/>
    <w:rsid w:val="00147AEC"/>
    <w:rsid w:val="00174574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305A8A"/>
    <w:rsid w:val="00311D5C"/>
    <w:rsid w:val="00361B5E"/>
    <w:rsid w:val="00391141"/>
    <w:rsid w:val="003A5D7F"/>
    <w:rsid w:val="003B7299"/>
    <w:rsid w:val="004974AD"/>
    <w:rsid w:val="00497997"/>
    <w:rsid w:val="004B32F6"/>
    <w:rsid w:val="005559EF"/>
    <w:rsid w:val="00560D2F"/>
    <w:rsid w:val="00591F8F"/>
    <w:rsid w:val="005B5644"/>
    <w:rsid w:val="006312C3"/>
    <w:rsid w:val="00637F77"/>
    <w:rsid w:val="00646AA2"/>
    <w:rsid w:val="00657967"/>
    <w:rsid w:val="006E4F2F"/>
    <w:rsid w:val="007023BD"/>
    <w:rsid w:val="00703553"/>
    <w:rsid w:val="00721AEA"/>
    <w:rsid w:val="00750B05"/>
    <w:rsid w:val="00792A55"/>
    <w:rsid w:val="007C5588"/>
    <w:rsid w:val="007E4016"/>
    <w:rsid w:val="008170CF"/>
    <w:rsid w:val="008506E0"/>
    <w:rsid w:val="00860A9F"/>
    <w:rsid w:val="008950B0"/>
    <w:rsid w:val="008A0F77"/>
    <w:rsid w:val="008F73F3"/>
    <w:rsid w:val="00913D83"/>
    <w:rsid w:val="009640F8"/>
    <w:rsid w:val="00973087"/>
    <w:rsid w:val="00995D5C"/>
    <w:rsid w:val="009B0285"/>
    <w:rsid w:val="009C7200"/>
    <w:rsid w:val="009D13E6"/>
    <w:rsid w:val="009D2D76"/>
    <w:rsid w:val="009D6FCE"/>
    <w:rsid w:val="009E45E6"/>
    <w:rsid w:val="009E4B8D"/>
    <w:rsid w:val="009F19CC"/>
    <w:rsid w:val="00A33983"/>
    <w:rsid w:val="00A4047E"/>
    <w:rsid w:val="00A7029E"/>
    <w:rsid w:val="00A83EE5"/>
    <w:rsid w:val="00AA6EB3"/>
    <w:rsid w:val="00AC2B82"/>
    <w:rsid w:val="00AD0125"/>
    <w:rsid w:val="00AD785A"/>
    <w:rsid w:val="00AF2C07"/>
    <w:rsid w:val="00AF7AA8"/>
    <w:rsid w:val="00B67F2E"/>
    <w:rsid w:val="00C11D83"/>
    <w:rsid w:val="00C47794"/>
    <w:rsid w:val="00C62DCA"/>
    <w:rsid w:val="00C76513"/>
    <w:rsid w:val="00C77284"/>
    <w:rsid w:val="00CE0300"/>
    <w:rsid w:val="00CE579F"/>
    <w:rsid w:val="00D016BE"/>
    <w:rsid w:val="00D3737E"/>
    <w:rsid w:val="00D615C6"/>
    <w:rsid w:val="00D75AE7"/>
    <w:rsid w:val="00D9602D"/>
    <w:rsid w:val="00DB26B7"/>
    <w:rsid w:val="00DB6C68"/>
    <w:rsid w:val="00E1590C"/>
    <w:rsid w:val="00E25A9A"/>
    <w:rsid w:val="00E45BEB"/>
    <w:rsid w:val="00E604F4"/>
    <w:rsid w:val="00E760F5"/>
    <w:rsid w:val="00EB2FB1"/>
    <w:rsid w:val="00EB6B40"/>
    <w:rsid w:val="00EB7ABF"/>
    <w:rsid w:val="00ED34CC"/>
    <w:rsid w:val="00EE4D70"/>
    <w:rsid w:val="00EF2901"/>
    <w:rsid w:val="00F065A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724A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16</cp:revision>
  <cp:lastPrinted>2019-03-18T06:02:00Z</cp:lastPrinted>
  <dcterms:created xsi:type="dcterms:W3CDTF">2022-05-26T10:39:00Z</dcterms:created>
  <dcterms:modified xsi:type="dcterms:W3CDTF">2022-08-12T08:29:00Z</dcterms:modified>
</cp:coreProperties>
</file>